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95" w:rsidRPr="00FF0E00" w:rsidRDefault="007C0D95" w:rsidP="00FF0E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0E0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</w:p>
    <w:p w:rsidR="001C2E81" w:rsidRDefault="001C2E81" w:rsidP="001C2E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="007C0D95">
        <w:rPr>
          <w:rFonts w:ascii="Times New Roman" w:hAnsi="Times New Roman"/>
          <w:b/>
          <w:bCs/>
          <w:sz w:val="24"/>
          <w:szCs w:val="24"/>
        </w:rPr>
        <w:t>АДМИНИСТРАЦИЯ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C0D95" w:rsidRPr="00FF0E00" w:rsidRDefault="001C2E81" w:rsidP="00FF0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МИРОШНИКОВСКОГО</w:t>
      </w:r>
      <w:r w:rsidR="007C0D95" w:rsidRPr="00FF0E00"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1C2E81" w:rsidRDefault="007C0D95" w:rsidP="00FF0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E00">
        <w:rPr>
          <w:rFonts w:ascii="Times New Roman" w:hAnsi="Times New Roman"/>
          <w:b/>
          <w:bCs/>
          <w:sz w:val="24"/>
          <w:szCs w:val="24"/>
        </w:rPr>
        <w:t xml:space="preserve">Котовского муниципального района </w:t>
      </w:r>
    </w:p>
    <w:p w:rsidR="007C0D95" w:rsidRPr="00FF0E00" w:rsidRDefault="007C0D95" w:rsidP="00FF0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E00">
        <w:rPr>
          <w:rFonts w:ascii="Times New Roman" w:hAnsi="Times New Roman"/>
          <w:b/>
          <w:bCs/>
          <w:sz w:val="24"/>
          <w:szCs w:val="24"/>
        </w:rPr>
        <w:t>Волгоградской области</w:t>
      </w:r>
    </w:p>
    <w:p w:rsidR="007C0D95" w:rsidRPr="00FF0E00" w:rsidRDefault="007C0D95" w:rsidP="00FF0E0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F0E00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</w:t>
      </w:r>
    </w:p>
    <w:p w:rsidR="007C0D95" w:rsidRDefault="007C0D95" w:rsidP="00B2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D95" w:rsidRPr="00B20B62" w:rsidRDefault="007C0D95" w:rsidP="00B20B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E00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C0D95" w:rsidRPr="00FF0E00" w:rsidRDefault="007C0D95" w:rsidP="00FF0E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C0D95" w:rsidRDefault="006827FA" w:rsidP="00FF0E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05.06. </w:t>
      </w:r>
      <w:bookmarkStart w:id="0" w:name="_GoBack"/>
      <w:bookmarkEnd w:id="0"/>
      <w:smartTag w:uri="urn:schemas-microsoft-com:office:smarttags" w:element="metricconverter">
        <w:smartTagPr>
          <w:attr w:name="ProductID" w:val="2018 г"/>
        </w:smartTagPr>
        <w:r w:rsidR="007C0D95" w:rsidRPr="00FF0E00">
          <w:rPr>
            <w:rFonts w:ascii="Times New Roman" w:hAnsi="Times New Roman"/>
            <w:sz w:val="24"/>
            <w:szCs w:val="24"/>
            <w:u w:val="single"/>
          </w:rPr>
          <w:t>2018 г</w:t>
        </w:r>
      </w:smartTag>
      <w:r w:rsidR="007C0D95" w:rsidRPr="00FF0E00">
        <w:rPr>
          <w:rFonts w:ascii="Times New Roman" w:hAnsi="Times New Roman"/>
          <w:sz w:val="24"/>
          <w:szCs w:val="24"/>
          <w:u w:val="single"/>
        </w:rPr>
        <w:t xml:space="preserve">. № </w:t>
      </w:r>
      <w:r>
        <w:rPr>
          <w:rFonts w:ascii="Times New Roman" w:hAnsi="Times New Roman"/>
          <w:sz w:val="24"/>
          <w:szCs w:val="24"/>
          <w:u w:val="single"/>
        </w:rPr>
        <w:t>30</w:t>
      </w:r>
    </w:p>
    <w:p w:rsidR="007C0D95" w:rsidRDefault="007C0D95" w:rsidP="00FF0E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C0D95" w:rsidRPr="00FF0E00" w:rsidRDefault="007C0D95" w:rsidP="00FF0E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D95" w:rsidRPr="00FF0E00" w:rsidRDefault="007C0D95" w:rsidP="00FF0E00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C0D95" w:rsidRPr="00FF0E00" w:rsidRDefault="007C0D95" w:rsidP="00FF0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E00">
        <w:rPr>
          <w:rFonts w:ascii="Times New Roman" w:hAnsi="Times New Roman"/>
          <w:b/>
          <w:bCs/>
          <w:sz w:val="24"/>
          <w:szCs w:val="24"/>
        </w:rPr>
        <w:t>Об утверждении Правил выпаса и прогона</w:t>
      </w:r>
      <w:r w:rsidRPr="00FF0E00">
        <w:rPr>
          <w:rFonts w:ascii="Times New Roman" w:hAnsi="Times New Roman"/>
          <w:sz w:val="24"/>
          <w:szCs w:val="24"/>
        </w:rPr>
        <w:t xml:space="preserve"> </w:t>
      </w:r>
      <w:r w:rsidRPr="00FF0E00">
        <w:rPr>
          <w:rFonts w:ascii="Times New Roman" w:hAnsi="Times New Roman"/>
          <w:b/>
          <w:bCs/>
          <w:sz w:val="24"/>
          <w:szCs w:val="24"/>
        </w:rPr>
        <w:t>сельскохозяйственных животных и птицы</w:t>
      </w:r>
      <w:r w:rsidRPr="00FF0E00">
        <w:rPr>
          <w:rFonts w:ascii="Times New Roman" w:hAnsi="Times New Roman"/>
          <w:sz w:val="24"/>
          <w:szCs w:val="24"/>
        </w:rPr>
        <w:t xml:space="preserve"> </w:t>
      </w:r>
      <w:r w:rsidR="001C2E81">
        <w:rPr>
          <w:rFonts w:ascii="Times New Roman" w:hAnsi="Times New Roman"/>
          <w:b/>
          <w:bCs/>
          <w:sz w:val="24"/>
          <w:szCs w:val="24"/>
        </w:rPr>
        <w:t xml:space="preserve">на территории Мирошниковского сельского поселения </w:t>
      </w:r>
      <w:r w:rsidRPr="00FF0E00">
        <w:rPr>
          <w:rFonts w:ascii="Times New Roman" w:hAnsi="Times New Roman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7C0D95" w:rsidRPr="00FF0E00" w:rsidRDefault="007C0D95" w:rsidP="00FF0E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целях обеспечения рационального использования пастбищ, охраны сельскохозяйственных угодий и насаждений от потравы, повреждения и уничтожения сельскохозяйственными животными и </w:t>
      </w:r>
      <w:r w:rsidR="001C2E81">
        <w:rPr>
          <w:rFonts w:ascii="Times New Roman" w:hAnsi="Times New Roman"/>
          <w:color w:val="000000"/>
          <w:sz w:val="24"/>
          <w:szCs w:val="24"/>
          <w:lang w:eastAsia="ru-RU"/>
        </w:rPr>
        <w:t>птицей на территории Мирошниковского</w:t>
      </w: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</w:t>
      </w:r>
      <w:r w:rsidR="001C2E81">
        <w:rPr>
          <w:rFonts w:ascii="Times New Roman" w:hAnsi="Times New Roman"/>
          <w:color w:val="000000"/>
          <w:sz w:val="24"/>
          <w:szCs w:val="24"/>
          <w:lang w:eastAsia="ru-RU"/>
        </w:rPr>
        <w:t>ления, администрация Мирошниковского</w:t>
      </w: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 постановляет</w:t>
      </w:r>
      <w:r w:rsidRPr="00FF0E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7C0D95" w:rsidRPr="00FF0E00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1. Утвердить прилагаемые Правила выпаса и прогона сельскохозяйственных животных и</w:t>
      </w:r>
      <w:r w:rsidR="001C2E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птицы на территории Мирошниковского</w:t>
      </w: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 в соответствии с приложением к настоящему постановлению.</w:t>
      </w:r>
    </w:p>
    <w:p w:rsidR="007C0D95" w:rsidRPr="00FF0E00" w:rsidRDefault="001C2E81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Администрации Мирошниковского</w:t>
      </w:r>
      <w:r w:rsidR="007C0D95"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 организовать ознакомление населения соответствующей территории с Правилами выпаса и прогона сельскохозяйственных животных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птицы на территории Мирошниковского</w:t>
      </w:r>
      <w:r w:rsidR="007C0D95"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поселения, обеспечивая при необходимости разъяснение отдельных положений указанных Правил;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- определить места сбора животных в организованное стадо на отведенных для этого участках и других местах в пределах территорий населенных пунктов или за их пределами;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- согласовать с главами крестьянских (фермерских) хозяйств и другими заинтересованными лицами места коллективного выпаса сельскохозяйственных животных в пределах земель сельскохозяйственного назначения, земель лесного фонда, земель населенных пунктов и иных земель;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- определить маршруты прогона сельскохозяйственных животных до мест выпаса и пастьбы;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- оказывать содействие и необходимую помощь собственникам сельскохозяйственных животных в организации коллективного выпаса скота, в том числе при заключении ими с пастухами коллективных или индивидуальных договоров на оказание услуг по выпасу животных.</w:t>
      </w:r>
    </w:p>
    <w:p w:rsidR="007C0D95" w:rsidRPr="00FF0E00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3. Районной станции по борьбе с болезнями животных организовать деятельность по ветеринарной профилактике животных и птицы, находящихся в с</w:t>
      </w:r>
      <w:r w:rsidR="001C2E81">
        <w:rPr>
          <w:rFonts w:ascii="Times New Roman" w:hAnsi="Times New Roman"/>
          <w:color w:val="000000"/>
          <w:sz w:val="24"/>
          <w:szCs w:val="24"/>
          <w:lang w:eastAsia="ru-RU"/>
        </w:rPr>
        <w:t>обственности граждан Мирошниковского</w:t>
      </w: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7C0D95" w:rsidRPr="00FF0E00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обнародования.</w:t>
      </w:r>
    </w:p>
    <w:p w:rsidR="007C0D95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0E00">
        <w:rPr>
          <w:rFonts w:ascii="Times New Roman" w:hAnsi="Times New Roman"/>
          <w:color w:val="000000"/>
          <w:sz w:val="24"/>
          <w:szCs w:val="24"/>
          <w:lang w:eastAsia="ru-RU"/>
        </w:rPr>
        <w:t>5. Контроль за выполнением настоящего постановления оставляю за собой.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F0E00">
        <w:rPr>
          <w:rFonts w:ascii="Times New Roman" w:hAnsi="Times New Roman"/>
          <w:sz w:val="24"/>
          <w:szCs w:val="24"/>
        </w:rPr>
        <w:t>     </w:t>
      </w:r>
    </w:p>
    <w:p w:rsidR="007C0D95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0D95" w:rsidRDefault="007C0D95" w:rsidP="00FF0E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0D95" w:rsidRPr="00FF0E00" w:rsidRDefault="007C0D95" w:rsidP="00B20B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0E00">
        <w:rPr>
          <w:rFonts w:ascii="Times New Roman" w:hAnsi="Times New Roman"/>
          <w:sz w:val="24"/>
          <w:szCs w:val="24"/>
        </w:rPr>
        <w:t>                            </w:t>
      </w:r>
      <w:r>
        <w:rPr>
          <w:rFonts w:ascii="Times New Roman" w:hAnsi="Times New Roman"/>
          <w:sz w:val="24"/>
          <w:szCs w:val="24"/>
        </w:rPr>
        <w:t>                    </w:t>
      </w:r>
    </w:p>
    <w:p w:rsidR="007C0D95" w:rsidRPr="00B20B62" w:rsidRDefault="001C2E81" w:rsidP="00B20B62">
      <w:pPr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    Мирошниковского</w:t>
      </w:r>
      <w:r w:rsidR="007C0D95" w:rsidRPr="00B20B62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      </w:t>
      </w:r>
      <w:r w:rsidR="007C0D9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В.Д.Шкарупа</w:t>
      </w:r>
      <w:proofErr w:type="spellEnd"/>
    </w:p>
    <w:p w:rsidR="007C0D95" w:rsidRPr="00FF0E00" w:rsidRDefault="007C0D95" w:rsidP="00FF0E00">
      <w:pPr>
        <w:shd w:val="clear" w:color="auto" w:fill="FFFFFF"/>
        <w:spacing w:after="24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C0D95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C0D95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C0D95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C0D95" w:rsidRPr="00FF0E00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F0E00">
        <w:rPr>
          <w:rFonts w:ascii="Times New Roman" w:hAnsi="Times New Roman"/>
          <w:sz w:val="20"/>
          <w:szCs w:val="20"/>
          <w:lang w:eastAsia="ru-RU"/>
        </w:rPr>
        <w:t>ПРИЛОЖЕНИЕ</w:t>
      </w:r>
    </w:p>
    <w:p w:rsidR="007C0D95" w:rsidRPr="00FF0E00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F0E00">
        <w:rPr>
          <w:rFonts w:ascii="Times New Roman" w:hAnsi="Times New Roman"/>
          <w:sz w:val="20"/>
          <w:szCs w:val="20"/>
          <w:lang w:eastAsia="ru-RU"/>
        </w:rPr>
        <w:t>к постановлению администрации</w:t>
      </w:r>
    </w:p>
    <w:p w:rsidR="007C0D95" w:rsidRPr="00FF0E00" w:rsidRDefault="001C2E81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Мирошниковского</w:t>
      </w:r>
      <w:r w:rsidR="007C0D95" w:rsidRPr="00FF0E00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7C0D95" w:rsidRPr="00FF0E00" w:rsidRDefault="007C0D95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F0E00">
        <w:rPr>
          <w:rFonts w:ascii="Times New Roman" w:hAnsi="Times New Roman"/>
          <w:sz w:val="20"/>
          <w:szCs w:val="20"/>
          <w:lang w:eastAsia="ru-RU"/>
        </w:rPr>
        <w:t>Котовского муниципального района</w:t>
      </w:r>
    </w:p>
    <w:p w:rsidR="007C0D95" w:rsidRPr="00FF0E00" w:rsidRDefault="006827FA" w:rsidP="00FF0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от  05.06.2018г. № 30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C0D95" w:rsidRPr="002613E5" w:rsidRDefault="007C0D95" w:rsidP="00FF0E0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7C0D95" w:rsidRPr="00FF0E00" w:rsidRDefault="007C0D95" w:rsidP="00FF0E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613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3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ВЫПАСА И ПРОГОНА СЕЛЬСКОХОЗЯЙСТВЕННЫХ ЖИВОТНЫХ И ПТИЦЫ</w:t>
      </w:r>
    </w:p>
    <w:p w:rsidR="007C0D95" w:rsidRPr="002613E5" w:rsidRDefault="007C0D95" w:rsidP="00FF0E0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613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ТЕРРИТОРИИ ПОПКОВСКОГО СЕЛЬСКОГО ПОСЕЛЕНИЯ</w:t>
      </w:r>
    </w:p>
    <w:p w:rsidR="007C0D95" w:rsidRPr="00FF0E00" w:rsidRDefault="007C0D95" w:rsidP="00FF0E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1. Настоящие Правила устанавливают порядок содержания, прогона и выпаса сельскохозяйственных животных и</w:t>
      </w:r>
      <w:r w:rsidR="001C2E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птицы на территории Мирошниковского</w:t>
      </w: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в целях обеспечения рационального использования пастбищ, охраны сельскохозяйственных угодий, посевов и насаждений от потравы, повреждения и уничтожения сельскохозяйственными животными и птицей.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Положения настоящих Правил подлежат применению, если иное не установлено действующим законодательством Российской Федерации.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2. В целях настоящих Правил применяются следующие понятия и определения: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сельскохозяйственные животные - крупные рогатые, мелкие рогатые и другие животные, содержащиеся в домашних хозяйствах граждан и хозяйствах субъектов - сельскохозяйственных товаропроизводителей и используемые в целях производства животноводческой, молочной, сопутствующей и другой продукции, необходимым условием содержания которых является прогон и выпас (лошади, коровы,  овцы, козы и др.);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выпас сельскохозяйственных животных -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Выпас сельскохозяйственных животных и </w:t>
      </w:r>
      <w:r w:rsidR="001C2E81">
        <w:rPr>
          <w:rFonts w:ascii="Times New Roman" w:hAnsi="Times New Roman"/>
          <w:color w:val="000000"/>
          <w:sz w:val="28"/>
          <w:szCs w:val="28"/>
          <w:lang w:eastAsia="ru-RU"/>
        </w:rPr>
        <w:t>птицы на территории Мирошниковского</w:t>
      </w: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осуществляется на огороженных пастбищах либо на не огороженных пастбищах на привязи или под надзором собственников сельскохозяйственных животных и птицы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Запрещается безнадзорный выгул или выпас сельскохозяйственных животных и птицы на полосах отвода автомобильных дорог общего пользования.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4. До начала сезона выпаса сельскохозяйственных животных их собственники, в лице уполномоченных представителей, </w:t>
      </w:r>
      <w:r w:rsidRPr="002613E5">
        <w:rPr>
          <w:rFonts w:ascii="Times New Roman" w:hAnsi="Times New Roman"/>
          <w:color w:val="000000"/>
          <w:sz w:val="28"/>
          <w:szCs w:val="28"/>
          <w:lang w:eastAsia="ru-RU"/>
        </w:rPr>
        <w:t>обраща</w:t>
      </w:r>
      <w:r w:rsidR="001C2E81">
        <w:rPr>
          <w:rFonts w:ascii="Times New Roman" w:hAnsi="Times New Roman"/>
          <w:color w:val="000000"/>
          <w:sz w:val="28"/>
          <w:szCs w:val="28"/>
          <w:lang w:eastAsia="ru-RU"/>
        </w:rPr>
        <w:t>ются в Администрацию Мирошниковского</w:t>
      </w: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  поселения или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лесного фонда, земель населенных пунктов и иных земель.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интересов собственников сельскохозяйственных животных, землепользователей и других лиц, права и интересы которых могут быть затронуты в результате безнадзорного выгула и выпаса скота, админист</w:t>
      </w:r>
      <w:r w:rsidRPr="002613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рация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C2E81">
        <w:rPr>
          <w:rFonts w:ascii="Times New Roman" w:hAnsi="Times New Roman"/>
          <w:color w:val="000000"/>
          <w:sz w:val="28"/>
          <w:szCs w:val="28"/>
          <w:lang w:eastAsia="ru-RU"/>
        </w:rPr>
        <w:t>Мирошниковского</w:t>
      </w: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оказывают организационно-техническое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животных, с учетом требований законодательства Российской Федерации,  и традиционных способов выпаса сельскохозяйственных животных.</w:t>
      </w:r>
      <w:proofErr w:type="gramEnd"/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Прогон сельскохозяйственных животных и птицы к месту выпаса осуществляется их собственниками или пастухами по маршрутам, согласованным или </w:t>
      </w:r>
      <w:r w:rsidRPr="002613E5">
        <w:rPr>
          <w:rFonts w:ascii="Times New Roman" w:hAnsi="Times New Roman"/>
          <w:color w:val="000000"/>
          <w:sz w:val="28"/>
          <w:szCs w:val="28"/>
          <w:lang w:eastAsia="ru-RU"/>
        </w:rPr>
        <w:t>установлен</w:t>
      </w:r>
      <w:r w:rsidR="001C2E81">
        <w:rPr>
          <w:rFonts w:ascii="Times New Roman" w:hAnsi="Times New Roman"/>
          <w:color w:val="000000"/>
          <w:sz w:val="28"/>
          <w:szCs w:val="28"/>
          <w:lang w:eastAsia="ru-RU"/>
        </w:rPr>
        <w:t>ным с администрацией Мирошниковского</w:t>
      </w: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с учетом требований законодательства Российской Федерации.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7.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Запрещается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уничтожение, а также могут быть созданы помехи движению транспортных средств на автомобильных дорогах общего пользования.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8. Собственники, которые содержат сельскохозяйственных животных на территории населенного пункта и (или) вне стада, обязаны обеспечить животным стойловое содержание с соблюдением требований санитарных норм.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9. Собственники сельскохозяйственных животных имеют право: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обращаться в органы местного самоуправления для получения участка для выпаса и прогона сельскохозяйственных животных и птицы;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пользоваться иными правами, предусмотренными действующим законодательством.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10. Собственники сельскохозяйственных животных (пастухи) обязаны: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выпас скота в соответствии с настоящими Правилами;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не допускать потраву и порчу сельскохозяйственными животными и птицей чужих сенокосов, посевов и иных сельскохозяйственных угодий, повреждение или уничтожение насаждений и других культур;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сдавать животное (пастуху) и забирать его из стада в установленных местах сбора, сопровождать его по селитебной территории населенного пункта;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выполнять условия выпаса, прогона сельскохозяйственных животных и птицы;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соблюдать правила пожарной безопасности, а в случае возникновения лесных пожаров - организовать их тушение;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выполнять другие обязанности, предусмотренные действующим законодательством для владельцев животных, связанного с их выпасом.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11.Содержание сельскохозяйственных животных определяется как стойлово-пастбищное: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- в зимний период - стойловый способ – без выгона на пастбище с содержанием животных в приспособленных для этого помещениях;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- в весенне-летне-осенний период - пастбищный способ - выгон скота днем на пастбище для выпаса общественного стада;</w:t>
      </w:r>
    </w:p>
    <w:p w:rsidR="007C0D95" w:rsidRPr="00FF0E00" w:rsidRDefault="007C0D95" w:rsidP="00FF0E00">
      <w:pPr>
        <w:shd w:val="clear" w:color="auto" w:fill="FFFFFF"/>
        <w:spacing w:after="2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F0E00">
        <w:rPr>
          <w:rFonts w:ascii="Times New Roman" w:hAnsi="Times New Roman"/>
          <w:color w:val="000000"/>
          <w:sz w:val="28"/>
          <w:szCs w:val="28"/>
          <w:lang w:eastAsia="ru-RU"/>
        </w:rPr>
        <w:t>12. Нарушение настоящих Правил влечет административную ответственность, предусмотренную действующим законодательством Российской Федерации.</w:t>
      </w:r>
    </w:p>
    <w:p w:rsidR="007C0D95" w:rsidRPr="00FF0E00" w:rsidRDefault="007C0D95" w:rsidP="00FF0E00">
      <w:pPr>
        <w:jc w:val="both"/>
        <w:rPr>
          <w:rFonts w:ascii="Times New Roman" w:hAnsi="Times New Roman"/>
          <w:sz w:val="28"/>
          <w:szCs w:val="28"/>
        </w:rPr>
      </w:pPr>
    </w:p>
    <w:p w:rsidR="007C0D95" w:rsidRPr="002613E5" w:rsidRDefault="007C0D95">
      <w:pPr>
        <w:rPr>
          <w:sz w:val="28"/>
          <w:szCs w:val="28"/>
        </w:rPr>
      </w:pPr>
    </w:p>
    <w:sectPr w:rsidR="007C0D95" w:rsidRPr="002613E5" w:rsidSect="00B20B62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C83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9CB9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520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549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96A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0A47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69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B8D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5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22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3B3"/>
    <w:rsid w:val="0018580F"/>
    <w:rsid w:val="001C2E81"/>
    <w:rsid w:val="002613E5"/>
    <w:rsid w:val="005E03B3"/>
    <w:rsid w:val="005F5374"/>
    <w:rsid w:val="00620123"/>
    <w:rsid w:val="006827FA"/>
    <w:rsid w:val="007C0D95"/>
    <w:rsid w:val="00961007"/>
    <w:rsid w:val="00B20B62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2018-06-08T07:46:00Z</dcterms:created>
  <dcterms:modified xsi:type="dcterms:W3CDTF">2018-06-08T07:46:00Z</dcterms:modified>
</cp:coreProperties>
</file>